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81"/>
        <w:tblW w:w="10797" w:type="dxa"/>
        <w:tblLook w:val="04A0" w:firstRow="1" w:lastRow="0" w:firstColumn="1" w:lastColumn="0" w:noHBand="0" w:noVBand="1"/>
      </w:tblPr>
      <w:tblGrid>
        <w:gridCol w:w="650"/>
        <w:gridCol w:w="8110"/>
        <w:gridCol w:w="900"/>
        <w:gridCol w:w="1137"/>
      </w:tblGrid>
      <w:tr w:rsidR="00CD2263" w:rsidRPr="00BC0403" w14:paraId="57633C9D" w14:textId="77777777" w:rsidTr="001861DF">
        <w:trPr>
          <w:trHeight w:val="550"/>
        </w:trPr>
        <w:tc>
          <w:tcPr>
            <w:tcW w:w="650" w:type="dxa"/>
          </w:tcPr>
          <w:p w14:paraId="12344A86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8110" w:type="dxa"/>
          </w:tcPr>
          <w:p w14:paraId="7B1BA38F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Kazanım </w:t>
            </w:r>
          </w:p>
        </w:tc>
        <w:tc>
          <w:tcPr>
            <w:tcW w:w="900" w:type="dxa"/>
          </w:tcPr>
          <w:p w14:paraId="6E5E9D95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 Sayısı</w:t>
            </w:r>
          </w:p>
        </w:tc>
        <w:tc>
          <w:tcPr>
            <w:tcW w:w="1137" w:type="dxa"/>
          </w:tcPr>
          <w:p w14:paraId="3ED047E7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Yüzdelik Dilimi</w:t>
            </w:r>
          </w:p>
        </w:tc>
      </w:tr>
      <w:tr w:rsidR="00CD2263" w:rsidRPr="00BC0403" w14:paraId="369FDCAD" w14:textId="77777777" w:rsidTr="001861DF">
        <w:trPr>
          <w:trHeight w:val="550"/>
        </w:trPr>
        <w:tc>
          <w:tcPr>
            <w:tcW w:w="650" w:type="dxa"/>
          </w:tcPr>
          <w:p w14:paraId="151928C2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10" w:type="dxa"/>
          </w:tcPr>
          <w:p w14:paraId="26B968C4" w14:textId="097D02D1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M.6.1.1.1.Bir doğal sayının kendisiyle tekrarlı çarpımını üslü ifade olarak yazar ve değerini hesaplar</w:t>
            </w:r>
            <w:r w:rsidR="0000126E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900" w:type="dxa"/>
          </w:tcPr>
          <w:p w14:paraId="31F4E0D3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1A61D7C8" w14:textId="29A14B5F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CD2263" w:rsidRPr="00BC0403" w14:paraId="1D0152A9" w14:textId="77777777" w:rsidTr="001861DF">
        <w:trPr>
          <w:trHeight w:val="550"/>
        </w:trPr>
        <w:tc>
          <w:tcPr>
            <w:tcW w:w="650" w:type="dxa"/>
          </w:tcPr>
          <w:p w14:paraId="2DE19FD8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10" w:type="dxa"/>
          </w:tcPr>
          <w:p w14:paraId="681A317E" w14:textId="3E8FA30E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M.6.1.1.2.İşlem önceliğini dikkate alarak doğal sayılarla dört işlem yapar. </w:t>
            </w:r>
          </w:p>
        </w:tc>
        <w:tc>
          <w:tcPr>
            <w:tcW w:w="900" w:type="dxa"/>
          </w:tcPr>
          <w:p w14:paraId="4FE9A2FD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511E932F" w14:textId="315239B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3C7F2000" w14:textId="77777777" w:rsidTr="001861DF">
        <w:trPr>
          <w:trHeight w:val="550"/>
        </w:trPr>
        <w:tc>
          <w:tcPr>
            <w:tcW w:w="650" w:type="dxa"/>
          </w:tcPr>
          <w:p w14:paraId="56CCD60A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0" w:type="dxa"/>
          </w:tcPr>
          <w:p w14:paraId="1D34B96C" w14:textId="1BE1C001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M.6.1.1.3.Doğal sayılarda ortak çarpan parantezine alma ve dağılma özelliğini uygulamaya yönelik işlemler yapar.</w:t>
            </w:r>
          </w:p>
        </w:tc>
        <w:tc>
          <w:tcPr>
            <w:tcW w:w="900" w:type="dxa"/>
          </w:tcPr>
          <w:p w14:paraId="0ABA25F3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24E9A38" w14:textId="655B2622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119A1BAE" w14:textId="77777777" w:rsidTr="001861DF">
        <w:trPr>
          <w:trHeight w:val="448"/>
        </w:trPr>
        <w:tc>
          <w:tcPr>
            <w:tcW w:w="650" w:type="dxa"/>
          </w:tcPr>
          <w:p w14:paraId="73FB68AD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10" w:type="dxa"/>
          </w:tcPr>
          <w:p w14:paraId="04A738CD" w14:textId="276F2EDF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M.6.1.1.4.Doğal sayılarla dört işlem yapmayı gerektiren problemleri çözer ve kurar.</w:t>
            </w:r>
          </w:p>
        </w:tc>
        <w:tc>
          <w:tcPr>
            <w:tcW w:w="900" w:type="dxa"/>
          </w:tcPr>
          <w:p w14:paraId="1E3AB63D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D6E0A9E" w14:textId="74D2E5A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16AE2D24" w14:textId="77777777" w:rsidTr="001861DF">
        <w:trPr>
          <w:trHeight w:val="411"/>
        </w:trPr>
        <w:tc>
          <w:tcPr>
            <w:tcW w:w="650" w:type="dxa"/>
          </w:tcPr>
          <w:p w14:paraId="6024923D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10" w:type="dxa"/>
          </w:tcPr>
          <w:p w14:paraId="22B9FD18" w14:textId="781DE2AF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M.6.1.2.1.Doğal sayıların çarpanlarını ve katlarını belirler.</w:t>
            </w:r>
          </w:p>
        </w:tc>
        <w:tc>
          <w:tcPr>
            <w:tcW w:w="900" w:type="dxa"/>
          </w:tcPr>
          <w:p w14:paraId="542F3EC9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33888049" w14:textId="0E38CE29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CD2263" w:rsidRPr="00BC0403" w14:paraId="6F724EFD" w14:textId="77777777" w:rsidTr="001861DF">
        <w:trPr>
          <w:trHeight w:val="417"/>
        </w:trPr>
        <w:tc>
          <w:tcPr>
            <w:tcW w:w="650" w:type="dxa"/>
          </w:tcPr>
          <w:p w14:paraId="33066F88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110" w:type="dxa"/>
          </w:tcPr>
          <w:p w14:paraId="053E6052" w14:textId="46C97B21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M.6.1.2.2. </w:t>
            </w:r>
            <w:proofErr w:type="gramStart"/>
            <w:r>
              <w:rPr>
                <w:rFonts w:ascii="Calibri" w:hAnsi="Calibri" w:cs="Calibri"/>
                <w:color w:val="000000"/>
              </w:rPr>
              <w:t>2,3,4,5,6,9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ve 10’a </w:t>
            </w:r>
            <w:proofErr w:type="spellStart"/>
            <w:r>
              <w:rPr>
                <w:rFonts w:ascii="Calibri" w:hAnsi="Calibri" w:cs="Calibri"/>
                <w:color w:val="000000"/>
              </w:rPr>
              <w:t>kalansız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bölünebilme kurallarını açıklar ve kullanır.</w:t>
            </w:r>
          </w:p>
        </w:tc>
        <w:tc>
          <w:tcPr>
            <w:tcW w:w="900" w:type="dxa"/>
          </w:tcPr>
          <w:p w14:paraId="4501EDE6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76106EA9" w14:textId="3449A24F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CD2263" w:rsidRPr="00BC0403" w14:paraId="7F258D73" w14:textId="77777777" w:rsidTr="001861DF">
        <w:trPr>
          <w:trHeight w:val="425"/>
        </w:trPr>
        <w:tc>
          <w:tcPr>
            <w:tcW w:w="650" w:type="dxa"/>
          </w:tcPr>
          <w:p w14:paraId="0F4D3B05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10" w:type="dxa"/>
          </w:tcPr>
          <w:p w14:paraId="7DC30BF2" w14:textId="2D8E4A69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M.6.1.2.3.Asal sayıları özellikleriyle belirler.</w:t>
            </w:r>
          </w:p>
        </w:tc>
        <w:tc>
          <w:tcPr>
            <w:tcW w:w="900" w:type="dxa"/>
          </w:tcPr>
          <w:p w14:paraId="3EAE4045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3DE46C8F" w14:textId="59C128CF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0D98B245" w14:textId="77777777" w:rsidTr="001861DF">
        <w:trPr>
          <w:trHeight w:val="388"/>
        </w:trPr>
        <w:tc>
          <w:tcPr>
            <w:tcW w:w="650" w:type="dxa"/>
          </w:tcPr>
          <w:p w14:paraId="5EB07D5F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0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10" w:type="dxa"/>
          </w:tcPr>
          <w:p w14:paraId="61D3E892" w14:textId="3A858ACA" w:rsidR="00CD2263" w:rsidRPr="0000126E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M.6.1.2.4.Doğal sayıların asal çarpanlarını belirler. </w:t>
            </w:r>
          </w:p>
        </w:tc>
        <w:tc>
          <w:tcPr>
            <w:tcW w:w="900" w:type="dxa"/>
          </w:tcPr>
          <w:p w14:paraId="198E1D1B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7BFF5625" w14:textId="624771AD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2969DC14" w14:textId="77777777" w:rsidTr="001861DF">
        <w:trPr>
          <w:trHeight w:val="577"/>
        </w:trPr>
        <w:tc>
          <w:tcPr>
            <w:tcW w:w="650" w:type="dxa"/>
          </w:tcPr>
          <w:p w14:paraId="35FBB90A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110" w:type="dxa"/>
          </w:tcPr>
          <w:p w14:paraId="4FF5BE73" w14:textId="491C10B8" w:rsidR="00CD2263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M.6.1.2.5.İki doğal sayının ortak bölenleri ile ortak katlarını belirler, ilgili problemleri çözer.</w:t>
            </w:r>
          </w:p>
        </w:tc>
        <w:tc>
          <w:tcPr>
            <w:tcW w:w="900" w:type="dxa"/>
          </w:tcPr>
          <w:p w14:paraId="2198267C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65091B51" w14:textId="07E47902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CD2263" w:rsidRPr="00BC0403" w14:paraId="6E8D9B7A" w14:textId="77777777" w:rsidTr="001861DF">
        <w:trPr>
          <w:trHeight w:val="415"/>
        </w:trPr>
        <w:tc>
          <w:tcPr>
            <w:tcW w:w="650" w:type="dxa"/>
          </w:tcPr>
          <w:p w14:paraId="5D2CA316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10" w:type="dxa"/>
          </w:tcPr>
          <w:p w14:paraId="10C573B7" w14:textId="302A2D24" w:rsidR="00CD2263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M.6.1.3.1.Kümeler ile ilgili temel kavramları anlar.</w:t>
            </w:r>
          </w:p>
        </w:tc>
        <w:tc>
          <w:tcPr>
            <w:tcW w:w="900" w:type="dxa"/>
          </w:tcPr>
          <w:p w14:paraId="01F4F113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2CD12538" w14:textId="69E0E9F0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6DBB277D" w14:textId="77777777" w:rsidTr="001861DF">
        <w:trPr>
          <w:trHeight w:val="407"/>
        </w:trPr>
        <w:tc>
          <w:tcPr>
            <w:tcW w:w="650" w:type="dxa"/>
          </w:tcPr>
          <w:p w14:paraId="499288C3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10" w:type="dxa"/>
          </w:tcPr>
          <w:p w14:paraId="2295F6A0" w14:textId="5D129C09" w:rsidR="00CD2263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M.6.1.4.1.Tam sayıları tanır ve sayı doğrusunda gösterir.</w:t>
            </w:r>
          </w:p>
        </w:tc>
        <w:tc>
          <w:tcPr>
            <w:tcW w:w="900" w:type="dxa"/>
          </w:tcPr>
          <w:p w14:paraId="6E232945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55F33167" w14:textId="747B9232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221C7838" w14:textId="77777777" w:rsidTr="001861DF">
        <w:trPr>
          <w:trHeight w:val="427"/>
        </w:trPr>
        <w:tc>
          <w:tcPr>
            <w:tcW w:w="650" w:type="dxa"/>
          </w:tcPr>
          <w:p w14:paraId="3FE6D5E7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10" w:type="dxa"/>
          </w:tcPr>
          <w:p w14:paraId="0B2E4987" w14:textId="2DF8FCEE" w:rsidR="00CD2263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M.6.1.4.2.Tam sayıları karşılaştırır ve sıralar.</w:t>
            </w:r>
          </w:p>
        </w:tc>
        <w:tc>
          <w:tcPr>
            <w:tcW w:w="900" w:type="dxa"/>
          </w:tcPr>
          <w:p w14:paraId="09C78774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46A42496" w14:textId="63030011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  <w:tr w:rsidR="00CD2263" w:rsidRPr="00BC0403" w14:paraId="72B6694A" w14:textId="77777777" w:rsidTr="001861DF">
        <w:trPr>
          <w:trHeight w:val="406"/>
        </w:trPr>
        <w:tc>
          <w:tcPr>
            <w:tcW w:w="650" w:type="dxa"/>
          </w:tcPr>
          <w:p w14:paraId="393CBB22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10" w:type="dxa"/>
          </w:tcPr>
          <w:p w14:paraId="677F183F" w14:textId="7F1027D8" w:rsidR="00CD2263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M.6.1.4.3.Bir tam sayının mutlak değ</w:t>
            </w:r>
            <w:r w:rsidR="0000126E">
              <w:rPr>
                <w:rFonts w:ascii="Calibri" w:hAnsi="Calibri" w:cs="Calibri"/>
                <w:color w:val="000000"/>
              </w:rPr>
              <w:t>erini belirler ve anlamlandırır</w:t>
            </w:r>
          </w:p>
        </w:tc>
        <w:tc>
          <w:tcPr>
            <w:tcW w:w="900" w:type="dxa"/>
          </w:tcPr>
          <w:p w14:paraId="11D20953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14:paraId="41BC5FDD" w14:textId="43A48B9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%5</w:t>
            </w:r>
          </w:p>
        </w:tc>
      </w:tr>
      <w:tr w:rsidR="00CD2263" w:rsidRPr="00BC0403" w14:paraId="2E04699C" w14:textId="77777777" w:rsidTr="001861DF">
        <w:trPr>
          <w:trHeight w:val="411"/>
        </w:trPr>
        <w:tc>
          <w:tcPr>
            <w:tcW w:w="650" w:type="dxa"/>
          </w:tcPr>
          <w:p w14:paraId="5AF22B13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10" w:type="dxa"/>
          </w:tcPr>
          <w:p w14:paraId="0E5C12F8" w14:textId="29D58D6B" w:rsidR="00CD2263" w:rsidRDefault="00CD2263" w:rsidP="001861D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M.6.1.5.1.Kesirleri karşılaştırır, sıralar ve sayı doğrusunda gösterir.</w:t>
            </w:r>
          </w:p>
        </w:tc>
        <w:tc>
          <w:tcPr>
            <w:tcW w:w="900" w:type="dxa"/>
          </w:tcPr>
          <w:p w14:paraId="7D507A00" w14:textId="77777777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14:paraId="13653DE6" w14:textId="05266AD0" w:rsidR="00CD2263" w:rsidRPr="00BC0403" w:rsidRDefault="00CD2263" w:rsidP="00186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</w:t>
            </w:r>
          </w:p>
        </w:tc>
      </w:tr>
    </w:tbl>
    <w:p w14:paraId="66372B2B" w14:textId="77777777" w:rsidR="001861DF" w:rsidRDefault="00BC0403" w:rsidP="00BC0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403">
        <w:rPr>
          <w:rFonts w:ascii="Times New Roman" w:hAnsi="Times New Roman" w:cs="Times New Roman"/>
          <w:sz w:val="24"/>
          <w:szCs w:val="24"/>
        </w:rPr>
        <w:t>2021-2</w:t>
      </w:r>
      <w:r w:rsidR="00912FAF">
        <w:rPr>
          <w:rFonts w:ascii="Times New Roman" w:hAnsi="Times New Roman" w:cs="Times New Roman"/>
          <w:sz w:val="24"/>
          <w:szCs w:val="24"/>
        </w:rPr>
        <w:t>022</w:t>
      </w:r>
      <w:r w:rsidR="00CD2263">
        <w:rPr>
          <w:rFonts w:ascii="Times New Roman" w:hAnsi="Times New Roman" w:cs="Times New Roman"/>
          <w:sz w:val="24"/>
          <w:szCs w:val="24"/>
        </w:rPr>
        <w:t xml:space="preserve"> EĞİTİM ÖĞRETİM </w:t>
      </w:r>
      <w:r w:rsidR="001861DF" w:rsidRPr="00BC0403">
        <w:rPr>
          <w:rFonts w:ascii="Times New Roman" w:hAnsi="Times New Roman" w:cs="Times New Roman"/>
          <w:sz w:val="24"/>
          <w:szCs w:val="24"/>
        </w:rPr>
        <w:t>YILI</w:t>
      </w:r>
      <w:r w:rsidR="001861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9D25F" w14:textId="77777777" w:rsidR="001861DF" w:rsidRDefault="00CD2263" w:rsidP="00BC0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MATEMATİK</w:t>
      </w:r>
      <w:r w:rsidR="00BC0403" w:rsidRPr="00BC0403">
        <w:rPr>
          <w:rFonts w:ascii="Times New Roman" w:hAnsi="Times New Roman" w:cs="Times New Roman"/>
          <w:sz w:val="24"/>
          <w:szCs w:val="24"/>
        </w:rPr>
        <w:t xml:space="preserve"> DERSİ 1. DÖNEM 2. YAZILI SINAVI </w:t>
      </w:r>
    </w:p>
    <w:p w14:paraId="6305AD24" w14:textId="53C875EE" w:rsidR="002C3E51" w:rsidRDefault="00BC0403" w:rsidP="00BC0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403">
        <w:rPr>
          <w:rFonts w:ascii="Times New Roman" w:hAnsi="Times New Roman" w:cs="Times New Roman"/>
          <w:sz w:val="24"/>
          <w:szCs w:val="24"/>
        </w:rPr>
        <w:t>BELİRTKE TABLOSUDUR</w:t>
      </w:r>
    </w:p>
    <w:p w14:paraId="3349A241" w14:textId="77777777" w:rsidR="00656EFA" w:rsidRDefault="00656EFA" w:rsidP="00BC04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546354" w14:textId="77777777" w:rsidR="00CD2263" w:rsidRPr="00BC0403" w:rsidRDefault="00CD2263" w:rsidP="00BC04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2263" w:rsidRPr="00BC0403" w:rsidSect="00CD2263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03"/>
    <w:rsid w:val="0000126E"/>
    <w:rsid w:val="001861DF"/>
    <w:rsid w:val="001B08BD"/>
    <w:rsid w:val="002C3E51"/>
    <w:rsid w:val="00656EFA"/>
    <w:rsid w:val="00912FAF"/>
    <w:rsid w:val="00BC0403"/>
    <w:rsid w:val="00CD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1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 TASDEMIR</dc:creator>
  <cp:lastModifiedBy>KRMN</cp:lastModifiedBy>
  <cp:revision>2</cp:revision>
  <dcterms:created xsi:type="dcterms:W3CDTF">2021-12-29T12:57:00Z</dcterms:created>
  <dcterms:modified xsi:type="dcterms:W3CDTF">2021-12-29T12:57:00Z</dcterms:modified>
</cp:coreProperties>
</file>